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4" w:rsidRDefault="009D7B5B">
      <w:pPr>
        <w:tabs>
          <w:tab w:val="left" w:pos="6240"/>
          <w:tab w:val="right" w:leader="underscore" w:pos="8790"/>
        </w:tabs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 xml:space="preserve">МУНИЦИПАЛЬНОЕ ОБЩЕОБРАЗОВАТЕЛЬНОЕ УЧРЕЖДЕНИЕ </w:t>
      </w:r>
    </w:p>
    <w:p w:rsidR="00096E74" w:rsidRDefault="009D7B5B">
      <w:pPr>
        <w:tabs>
          <w:tab w:val="left" w:pos="6240"/>
          <w:tab w:val="right" w:leader="underscore" w:pos="8790"/>
        </w:tabs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>«СРЕДНЯЯ ШКОЛА №82 ИМЕНИ ГЕРОЯ РАССИЙСКОЙ ФЕДЕРАЦИИ А.В. КАТЕРИНИЧЕВА ДЗЕРЖИНСКОГО РАЙОНА ВОЛГОГРАДА»</w:t>
      </w:r>
    </w:p>
    <w:p w:rsidR="00096E74" w:rsidRDefault="00096E74">
      <w:pPr>
        <w:tabs>
          <w:tab w:val="left" w:pos="6240"/>
          <w:tab w:val="right" w:leader="underscore" w:pos="8790"/>
        </w:tabs>
        <w:jc w:val="center"/>
        <w:rPr>
          <w:rFonts w:ascii="Times New Roman" w:hAnsi="Times New Roman" w:cs="Times New Roman"/>
          <w:caps/>
          <w:color w:val="000000"/>
        </w:rPr>
      </w:pPr>
    </w:p>
    <w:p w:rsidR="00096E74" w:rsidRDefault="00096E74">
      <w:pPr>
        <w:keepNext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096E74">
        <w:tc>
          <w:tcPr>
            <w:tcW w:w="4785" w:type="dxa"/>
          </w:tcPr>
          <w:p w:rsidR="00096E74" w:rsidRDefault="009D7B5B">
            <w:pPr>
              <w:widowControl w:val="0"/>
            </w:pPr>
            <w:r>
              <w:t>Принято с учетом мнения</w:t>
            </w:r>
          </w:p>
          <w:p w:rsidR="00096E74" w:rsidRDefault="009D7B5B">
            <w:pPr>
              <w:widowControl w:val="0"/>
            </w:pPr>
            <w:r>
              <w:t>профсоюзного комитета школы</w:t>
            </w:r>
          </w:p>
          <w:p w:rsidR="00096E74" w:rsidRDefault="009D7B5B">
            <w:pPr>
              <w:widowControl w:val="0"/>
            </w:pPr>
            <w:r>
              <w:t>протокол № 75</w:t>
            </w:r>
          </w:p>
          <w:p w:rsidR="00096E74" w:rsidRDefault="009D7B5B">
            <w:pPr>
              <w:widowControl w:val="0"/>
            </w:pPr>
            <w:r>
              <w:t>от «25» августа 2023г.</w:t>
            </w:r>
          </w:p>
          <w:p w:rsidR="00096E74" w:rsidRDefault="009D7B5B">
            <w:pPr>
              <w:widowControl w:val="0"/>
            </w:pPr>
            <w:r>
              <w:t xml:space="preserve">______________________Е.А. </w:t>
            </w:r>
            <w:proofErr w:type="spellStart"/>
            <w:r>
              <w:t>Репникова</w:t>
            </w:r>
            <w:proofErr w:type="spellEnd"/>
          </w:p>
          <w:p w:rsidR="00096E74" w:rsidRDefault="00096E74">
            <w:pPr>
              <w:keepNext/>
              <w:widowControl w:val="0"/>
              <w:rPr>
                <w:b/>
                <w:bCs/>
                <w:caps/>
              </w:rPr>
            </w:pPr>
          </w:p>
        </w:tc>
        <w:tc>
          <w:tcPr>
            <w:tcW w:w="4785" w:type="dxa"/>
          </w:tcPr>
          <w:p w:rsidR="00096E74" w:rsidRDefault="009D7B5B">
            <w:pPr>
              <w:widowControl w:val="0"/>
            </w:pPr>
            <w:r>
              <w:t>УТВЕРЖДЕНО</w:t>
            </w:r>
          </w:p>
          <w:p w:rsidR="00096E74" w:rsidRDefault="009D7B5B">
            <w:pPr>
              <w:widowControl w:val="0"/>
            </w:pPr>
            <w:r>
              <w:t>Приказ директора школы</w:t>
            </w:r>
          </w:p>
          <w:p w:rsidR="00096E74" w:rsidRDefault="009D7B5B">
            <w:pPr>
              <w:widowControl w:val="0"/>
            </w:pPr>
            <w:r>
              <w:t>от «01» сентября 2023г. № 136</w:t>
            </w:r>
          </w:p>
          <w:p w:rsidR="00096E74" w:rsidRDefault="009D7B5B">
            <w:pPr>
              <w:widowControl w:val="0"/>
            </w:pPr>
            <w:r>
              <w:t xml:space="preserve">______________О.Н. </w:t>
            </w:r>
            <w:proofErr w:type="spellStart"/>
            <w:r>
              <w:t>Чирскова</w:t>
            </w:r>
            <w:proofErr w:type="spellEnd"/>
          </w:p>
          <w:p w:rsidR="00096E74" w:rsidRDefault="00096E7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096E74">
        <w:tc>
          <w:tcPr>
            <w:tcW w:w="4785" w:type="dxa"/>
          </w:tcPr>
          <w:p w:rsidR="00096E74" w:rsidRDefault="009D7B5B">
            <w:pPr>
              <w:widowControl w:val="0"/>
            </w:pPr>
            <w:r>
              <w:t>СОГЛАСОВАНО</w:t>
            </w:r>
          </w:p>
          <w:p w:rsidR="00096E74" w:rsidRDefault="009D7B5B">
            <w:pPr>
              <w:widowControl w:val="0"/>
            </w:pPr>
            <w:r>
              <w:t>на совете МОУ СШ №82</w:t>
            </w:r>
          </w:p>
          <w:p w:rsidR="00096E74" w:rsidRDefault="009D7B5B">
            <w:pPr>
              <w:widowControl w:val="0"/>
            </w:pPr>
            <w:r>
              <w:t>протокол № 1 от «31» августа 2023г.</w:t>
            </w:r>
          </w:p>
          <w:p w:rsidR="00096E74" w:rsidRDefault="009D7B5B">
            <w:pPr>
              <w:widowControl w:val="0"/>
            </w:pPr>
            <w:r>
              <w:t xml:space="preserve">Председатель совета _______________________Н.М. </w:t>
            </w:r>
            <w:proofErr w:type="spellStart"/>
            <w:r>
              <w:t>Лешева</w:t>
            </w:r>
            <w:proofErr w:type="spellEnd"/>
          </w:p>
          <w:p w:rsidR="00096E74" w:rsidRDefault="00096E7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</w:tcPr>
          <w:p w:rsidR="00096E74" w:rsidRDefault="00096E74">
            <w:pPr>
              <w:keepNext/>
              <w:widowControl w:val="0"/>
              <w:jc w:val="center"/>
              <w:rPr>
                <w:b/>
                <w:bCs/>
                <w:caps/>
              </w:rPr>
            </w:pPr>
          </w:p>
        </w:tc>
      </w:tr>
    </w:tbl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pStyle w:val="a5"/>
        <w:jc w:val="both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>ПОРЯДОК</w:t>
      </w:r>
    </w:p>
    <w:p w:rsidR="00096E74" w:rsidRDefault="009D7B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01.09.2023г. № 01-28-23</w:t>
      </w:r>
    </w:p>
    <w:p w:rsidR="00096E74" w:rsidRDefault="00096E74">
      <w:pPr>
        <w:pStyle w:val="a5"/>
        <w:jc w:val="both"/>
        <w:rPr>
          <w:b/>
          <w:bCs/>
        </w:rPr>
      </w:pPr>
    </w:p>
    <w:p w:rsidR="00096E74" w:rsidRDefault="009D7B5B">
      <w:pPr>
        <w:pStyle w:val="a5"/>
        <w:spacing w:after="0"/>
        <w:jc w:val="both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 xml:space="preserve">доступа родителей (законных представителей) обучающихся </w:t>
      </w:r>
    </w:p>
    <w:p w:rsidR="00096E74" w:rsidRDefault="009D7B5B">
      <w:pPr>
        <w:pStyle w:val="a5"/>
        <w:spacing w:after="0"/>
        <w:jc w:val="both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>для контроля качества питания организации бесплатного горячего питания</w:t>
      </w: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Родительский контроль осуществляется в порядке, предусмотренном законодательством Российской Федерации об основах общественного контроля,  нормами </w:t>
      </w:r>
      <w:proofErr w:type="spellStart"/>
      <w:r>
        <w:rPr>
          <w:rFonts w:ascii="Nimbus Roman" w:hAnsi="Nimbus Roman"/>
          <w:sz w:val="28"/>
          <w:szCs w:val="28"/>
        </w:rPr>
        <w:t>СанПиНа</w:t>
      </w:r>
      <w:proofErr w:type="spellEnd"/>
      <w:r>
        <w:rPr>
          <w:rFonts w:ascii="Nimbus Roman" w:hAnsi="Nimbus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и в соответствии с актами общеобразовательной организации, разработанными на основе настоящего Порядка.</w:t>
      </w: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 Организация и оформление посещения родителями (законными пр</w:t>
      </w:r>
      <w:r w:rsidR="00E97E16">
        <w:rPr>
          <w:rFonts w:ascii="Nimbus Roman" w:hAnsi="Nimbus Roman"/>
          <w:sz w:val="28"/>
          <w:szCs w:val="28"/>
        </w:rPr>
        <w:t>едставителями) школьной столовой</w:t>
      </w:r>
      <w:r>
        <w:rPr>
          <w:rFonts w:ascii="Nimbus Roman" w:hAnsi="Nimbus Roman"/>
          <w:sz w:val="28"/>
          <w:szCs w:val="28"/>
        </w:rPr>
        <w:t>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1.1. </w:t>
      </w:r>
      <w:proofErr w:type="gramStart"/>
      <w:r>
        <w:rPr>
          <w:rFonts w:ascii="Nimbus Roman" w:hAnsi="Nimbus Roman"/>
          <w:sz w:val="28"/>
          <w:szCs w:val="28"/>
        </w:rPr>
        <w:t>Родители (законные представители) по</w:t>
      </w:r>
      <w:r w:rsidR="00E97E16">
        <w:rPr>
          <w:rFonts w:ascii="Nimbus Roman" w:hAnsi="Nimbus Roman"/>
          <w:sz w:val="28"/>
          <w:szCs w:val="28"/>
        </w:rPr>
        <w:t>сещают школьную столовую</w:t>
      </w:r>
      <w:r>
        <w:rPr>
          <w:rFonts w:ascii="Nimbus Roman" w:hAnsi="Nimbus Roman"/>
          <w:sz w:val="28"/>
          <w:szCs w:val="28"/>
        </w:rPr>
        <w:t xml:space="preserve"> в установленном настоящим Порядком и в соответствии с Графиком посе</w:t>
      </w:r>
      <w:r w:rsidR="00E97E16">
        <w:rPr>
          <w:rFonts w:ascii="Nimbus Roman" w:hAnsi="Nimbus Roman"/>
          <w:sz w:val="28"/>
          <w:szCs w:val="28"/>
        </w:rPr>
        <w:t>щения школьной столовой</w:t>
      </w:r>
      <w:r>
        <w:rPr>
          <w:rFonts w:ascii="Nimbus Roman" w:hAnsi="Nimbus Roman"/>
          <w:sz w:val="28"/>
          <w:szCs w:val="28"/>
        </w:rPr>
        <w:t xml:space="preserve"> </w:t>
      </w:r>
      <w:r>
        <w:rPr>
          <w:rFonts w:ascii="Nimbus Roman" w:hAnsi="Nimbus Roman"/>
          <w:b/>
          <w:bCs/>
          <w:i/>
          <w:iCs/>
          <w:sz w:val="28"/>
          <w:szCs w:val="28"/>
        </w:rPr>
        <w:t>(Приложение 1),</w:t>
      </w:r>
      <w:r>
        <w:rPr>
          <w:rFonts w:ascii="Nimbus Roman" w:hAnsi="Nimbus Roman"/>
          <w:sz w:val="28"/>
          <w:szCs w:val="28"/>
        </w:rPr>
        <w:t xml:space="preserve"> разработанным и утверждённым руководителем образовательного учреждения по согласованию с председателем совета родителей (законных представителей) (председателем управляющего </w:t>
      </w:r>
      <w:r>
        <w:rPr>
          <w:rFonts w:ascii="Nimbus Roman" w:hAnsi="Nimbus Roman"/>
          <w:sz w:val="28"/>
          <w:szCs w:val="28"/>
        </w:rPr>
        <w:lastRenderedPageBreak/>
        <w:t>совета или прочего органа управления образовательной организацией с участием родителей (законных представителей).</w:t>
      </w:r>
      <w:proofErr w:type="gramEnd"/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</w:t>
      </w:r>
      <w:r w:rsidR="00E97E16">
        <w:rPr>
          <w:rFonts w:ascii="Nimbus Roman" w:hAnsi="Nimbus Roman"/>
          <w:sz w:val="28"/>
          <w:szCs w:val="28"/>
        </w:rPr>
        <w:t xml:space="preserve">2. </w:t>
      </w:r>
      <w:proofErr w:type="gramStart"/>
      <w:r w:rsidR="00E97E16">
        <w:rPr>
          <w:rFonts w:ascii="Nimbus Roman" w:hAnsi="Nimbus Roman"/>
          <w:sz w:val="28"/>
          <w:szCs w:val="28"/>
        </w:rPr>
        <w:t xml:space="preserve">Посещение школьной столовой </w:t>
      </w:r>
      <w:r>
        <w:rPr>
          <w:rFonts w:ascii="Nimbus Roman" w:hAnsi="Nimbus Roman"/>
          <w:sz w:val="28"/>
          <w:szCs w:val="28"/>
        </w:rPr>
        <w:t xml:space="preserve">может осуществляться родителями (законными представителями) в любой учебный день во </w:t>
      </w:r>
      <w:r w:rsidR="00E97E16">
        <w:rPr>
          <w:rFonts w:ascii="Nimbus Roman" w:hAnsi="Nimbus Roman"/>
          <w:sz w:val="28"/>
          <w:szCs w:val="28"/>
        </w:rPr>
        <w:t xml:space="preserve">время работы школьной столовой  </w:t>
      </w:r>
      <w:r>
        <w:rPr>
          <w:rFonts w:ascii="Nimbus Roman" w:hAnsi="Nimbus Roman"/>
          <w:sz w:val="28"/>
          <w:szCs w:val="28"/>
        </w:rPr>
        <w:t>только на переменах (сменах питания) во время реализации обучающимся горячих блюд, в соответствии с утверждённым графиком посещения.</w:t>
      </w:r>
      <w:proofErr w:type="gramEnd"/>
      <w:r>
        <w:rPr>
          <w:rFonts w:ascii="Nimbus Roman" w:hAnsi="Nimbus Roman"/>
          <w:sz w:val="28"/>
          <w:szCs w:val="28"/>
        </w:rPr>
        <w:t xml:space="preserve"> Обязательным условием посещения родителем (законным представителем) должно быть наличие сертификата прививки от COVID-19 или ПЦР теста, сделанного не позднее 3 суток</w:t>
      </w:r>
      <w:r w:rsidR="00E97E16">
        <w:rPr>
          <w:rFonts w:ascii="Nimbus Roman" w:hAnsi="Nimbus Roman"/>
          <w:sz w:val="28"/>
          <w:szCs w:val="28"/>
        </w:rPr>
        <w:t xml:space="preserve"> до посещения школьной столовой.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1.3. Во избежание создания неудо</w:t>
      </w:r>
      <w:proofErr w:type="gramStart"/>
      <w:r>
        <w:rPr>
          <w:rFonts w:ascii="Nimbus Roman" w:hAnsi="Nimbus Roman"/>
          <w:sz w:val="28"/>
          <w:szCs w:val="28"/>
        </w:rPr>
        <w:t>бств в р</w:t>
      </w:r>
      <w:proofErr w:type="gramEnd"/>
      <w:r>
        <w:rPr>
          <w:rFonts w:ascii="Nimbus Roman" w:hAnsi="Nimbus Roman"/>
          <w:sz w:val="28"/>
          <w:szCs w:val="28"/>
        </w:rPr>
        <w:t>або</w:t>
      </w:r>
      <w:r w:rsidR="00E97E16">
        <w:rPr>
          <w:rFonts w:ascii="Nimbus Roman" w:hAnsi="Nimbus Roman"/>
          <w:sz w:val="28"/>
          <w:szCs w:val="28"/>
        </w:rPr>
        <w:t xml:space="preserve">те школьной столовой </w:t>
      </w:r>
      <w:r>
        <w:rPr>
          <w:rFonts w:ascii="Nimbus Roman" w:hAnsi="Nimbus Roman"/>
          <w:sz w:val="28"/>
          <w:szCs w:val="28"/>
        </w:rPr>
        <w:t>Графиком посещения школьной столовой предусматривается посещение родителей в количестве не более 2 человек в течение двух перемен (смен питания).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1.4. При составлении Графи</w:t>
      </w:r>
      <w:r w:rsidR="00E97E16">
        <w:rPr>
          <w:rFonts w:ascii="Nimbus Roman" w:hAnsi="Nimbus Roman"/>
          <w:sz w:val="28"/>
          <w:szCs w:val="28"/>
        </w:rPr>
        <w:t xml:space="preserve">ка посещения школьной столовой </w:t>
      </w:r>
      <w:r>
        <w:rPr>
          <w:rFonts w:ascii="Nimbus Roman" w:hAnsi="Nimbus Roman"/>
          <w:sz w:val="28"/>
          <w:szCs w:val="28"/>
        </w:rPr>
        <w:t>рекомендуется предусматривать посещение ни более одного раза в месяц (в дни их работы).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1.5. Родители имеют право выбрать для посещения как перемену (смену питания), на которой организовано горячее питание для его ребёнка, так и любую иную перемену (смену питания), во время которой осуществляется отпуск горячего питания. Проверку следует начинать за 5-10 минут до прихода обучающихся. При этом родители имеют право находиться в школе не более двух перемен.</w:t>
      </w:r>
    </w:p>
    <w:p w:rsidR="00096E74" w:rsidRPr="00E97E16" w:rsidRDefault="009D7B5B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1.6. Заявка на посещение организации общественного питания подается непосредственно в образовательную организацию не позднее 2 суток до предполагаемого дня и време</w:t>
      </w:r>
      <w:r w:rsidR="00E97E16">
        <w:rPr>
          <w:rFonts w:ascii="Nimbus Roman" w:hAnsi="Nimbus Roman"/>
          <w:sz w:val="28"/>
          <w:szCs w:val="28"/>
        </w:rPr>
        <w:t xml:space="preserve">ни посещения школьной столовой. </w:t>
      </w:r>
      <w:r>
        <w:rPr>
          <w:rFonts w:ascii="Nimbus Roman" w:hAnsi="Nimbus Roman"/>
          <w:sz w:val="28"/>
          <w:szCs w:val="28"/>
        </w:rPr>
        <w:t>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1.7. Заявка на посещение организации общественного питания подается на имя директора образовательной организации в письменной форме, в том числе электронной форме </w:t>
      </w:r>
      <w:r>
        <w:rPr>
          <w:rFonts w:ascii="Nimbus Roman" w:hAnsi="Nimbus Roman"/>
          <w:b/>
          <w:bCs/>
          <w:i/>
          <w:iCs/>
          <w:sz w:val="28"/>
          <w:szCs w:val="28"/>
        </w:rPr>
        <w:t>(Приложение 2).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1.8. Заявка должна содержать следующие сведения: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-ФИО родителя;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-контактный номер телефона родителя;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-ФИО и класс обучающегося, в интересах которого действует родитель;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-дата посещения;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-время посещения;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-цель посещения.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1.9. Заявка должна быть рассмотрена директором или иным уполномоченным лицом образовательной организации не позднее одних суток с </w:t>
      </w:r>
      <w:r>
        <w:rPr>
          <w:rFonts w:ascii="Nimbus Roman" w:hAnsi="Nimbus Roman"/>
          <w:sz w:val="28"/>
          <w:szCs w:val="28"/>
        </w:rPr>
        <w:lastRenderedPageBreak/>
        <w:t>момента её поступления. В случае ее удовлетворения родитель (законный представитель) включается в График.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1.10. 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контактному номеру телефона. В случае невозможнос</w:t>
      </w:r>
      <w:r w:rsidR="00E97E16">
        <w:rPr>
          <w:rFonts w:ascii="Nimbus Roman" w:hAnsi="Nimbus Roman"/>
          <w:sz w:val="28"/>
          <w:szCs w:val="28"/>
        </w:rPr>
        <w:t xml:space="preserve">ти посещения школьной столовой </w:t>
      </w:r>
      <w:r>
        <w:rPr>
          <w:rFonts w:ascii="Nimbus Roman" w:hAnsi="Nimbus Roman"/>
          <w:sz w:val="28"/>
          <w:szCs w:val="28"/>
        </w:rPr>
        <w:t>в указанное родителем в заявке время, сотрудник образовательной организации уведомляет родителя о ближайшем возможном для посещения времени. Новое время посещения должно быть согласовано родителем письменно.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1.11. Посещение школьной столовой и буфета осуществляется родителями (законными представителями) в сопровождении представителей учебной организации и/или исполнителя услуг по питанию (далее — комиссия). Проверка организации бесплатного горячего питания осуществляется путём внешнего визуального контроля.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1.12. Родителям (законным представителям), должна быть предоставлена возможность: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сравнить меню на день посещения с утверждённым меню с фактически выдаваемыми блюдами;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получить у компетентных лиц сведения о результатах бракеража готовой продукции в день посещение образовательной организации;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приобрести за наличный или безналичный расчёт и попробовать блюда согласно меню, кроме того, проверить температуру готового блюда на линии раздачи (холодное/тёплое/горячее);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- наблюдать полноту потребления блюд меню (оценить остаток </w:t>
      </w:r>
      <w:proofErr w:type="spellStart"/>
      <w:r>
        <w:rPr>
          <w:rFonts w:ascii="Nimbus Roman" w:hAnsi="Nimbus Roman"/>
          <w:sz w:val="28"/>
          <w:szCs w:val="28"/>
        </w:rPr>
        <w:t>несъеденных</w:t>
      </w:r>
      <w:proofErr w:type="spellEnd"/>
      <w:r>
        <w:rPr>
          <w:rFonts w:ascii="Nimbus Roman" w:hAnsi="Nimbus Roman"/>
          <w:sz w:val="28"/>
          <w:szCs w:val="28"/>
        </w:rPr>
        <w:t xml:space="preserve"> блюд);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сделать запись в книге отзывов и предложений исполнителя услуг питание (при желании).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1.13. По итогам родительского контроля заполняется акт проверки (</w:t>
      </w:r>
      <w:r>
        <w:rPr>
          <w:rFonts w:ascii="Nimbus Roman" w:hAnsi="Nimbus Roman"/>
          <w:b/>
          <w:bCs/>
          <w:i/>
          <w:iCs/>
          <w:sz w:val="28"/>
          <w:szCs w:val="28"/>
        </w:rPr>
        <w:t>Приложение 3)</w:t>
      </w:r>
      <w:r>
        <w:rPr>
          <w:rFonts w:ascii="Nimbus Roman" w:hAnsi="Nimbus Roman"/>
          <w:sz w:val="28"/>
          <w:szCs w:val="28"/>
        </w:rPr>
        <w:t xml:space="preserve"> организации питани</w:t>
      </w:r>
      <w:r w:rsidR="00E97E16">
        <w:rPr>
          <w:rFonts w:ascii="Nimbus Roman" w:hAnsi="Nimbus Roman"/>
          <w:sz w:val="28"/>
          <w:szCs w:val="28"/>
        </w:rPr>
        <w:t>я за подписью всех участников</w:t>
      </w:r>
      <w:proofErr w:type="gramStart"/>
      <w:r w:rsidR="00E97E16">
        <w:rPr>
          <w:rFonts w:ascii="Nimbus Roman" w:hAnsi="Nimbus Roman"/>
          <w:sz w:val="28"/>
          <w:szCs w:val="28"/>
        </w:rPr>
        <w:t>.</w:t>
      </w:r>
      <w:proofErr w:type="gramEnd"/>
      <w:r w:rsidR="00E97E16">
        <w:rPr>
          <w:rFonts w:ascii="Nimbus Roman" w:hAnsi="Nimbus Roman"/>
          <w:sz w:val="28"/>
          <w:szCs w:val="28"/>
        </w:rPr>
        <w:t xml:space="preserve"> К</w:t>
      </w:r>
      <w:r>
        <w:rPr>
          <w:rFonts w:ascii="Nimbus Roman" w:hAnsi="Nimbus Roman"/>
          <w:sz w:val="28"/>
          <w:szCs w:val="28"/>
        </w:rPr>
        <w:t xml:space="preserve">роме того, родителями (законными представителями) по желанию заполняется оценочный лист </w:t>
      </w:r>
      <w:r>
        <w:rPr>
          <w:rFonts w:ascii="Nimbus Roman" w:hAnsi="Nimbus Roman"/>
          <w:b/>
          <w:bCs/>
          <w:i/>
          <w:iCs/>
          <w:sz w:val="28"/>
          <w:szCs w:val="28"/>
        </w:rPr>
        <w:t>(Приложение 4).</w:t>
      </w:r>
      <w:r>
        <w:rPr>
          <w:rFonts w:ascii="Nimbus Roman" w:hAnsi="Nimbus Roman"/>
          <w:sz w:val="28"/>
          <w:szCs w:val="28"/>
        </w:rPr>
        <w:t xml:space="preserve"> При желании отметка так же делается в книге отзывов и предложений исполнителя услуг питания.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1.14. Возможность ознакомления с формами фиксации результатов посещения должна быть предоставлена органам управления образовательной организации, исполнителю услуг и родителям (законным представителям) обучающихся по их запросу.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1.15. Предложения и замечания, оставленные родителями (законными представителями) по результатам посещения, подлежат обязательному учёту, рассмотрению, устранению в случае выявленных нарушений органами </w:t>
      </w:r>
      <w:r>
        <w:rPr>
          <w:rFonts w:ascii="Nimbus Roman" w:hAnsi="Nimbus Roman"/>
          <w:sz w:val="28"/>
          <w:szCs w:val="28"/>
        </w:rPr>
        <w:lastRenderedPageBreak/>
        <w:t>управления образовательной организации, к компетенции которых относится решение вопросов в области организации питания.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1.16. Рассмотрение предложений и замечаний, оставленных родителями по результатам посещения, осуществляется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2. Родители (законные представители) пр</w:t>
      </w:r>
      <w:r w:rsidR="00E97E16">
        <w:rPr>
          <w:rFonts w:ascii="Nimbus Roman" w:hAnsi="Nimbus Roman"/>
          <w:sz w:val="28"/>
          <w:szCs w:val="28"/>
        </w:rPr>
        <w:t>и посещении школьной столовой</w:t>
      </w:r>
      <w:r>
        <w:rPr>
          <w:rFonts w:ascii="Nimbus Roman" w:hAnsi="Nimbus Roman"/>
          <w:sz w:val="28"/>
          <w:szCs w:val="28"/>
        </w:rPr>
        <w:t>: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2.1. Имеют право посетить помещения, где осуществляются реализация питания и прием пищи.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2.2. Получают необходимые сведения об организации питания от членов </w:t>
      </w:r>
      <w:proofErr w:type="spellStart"/>
      <w:r>
        <w:rPr>
          <w:rFonts w:ascii="Nimbus Roman" w:hAnsi="Nimbus Roman"/>
          <w:sz w:val="28"/>
          <w:szCs w:val="28"/>
        </w:rPr>
        <w:t>бракеражной</w:t>
      </w:r>
      <w:proofErr w:type="spellEnd"/>
      <w:r>
        <w:rPr>
          <w:rFonts w:ascii="Nimbus Roman" w:hAnsi="Nimbus Roman"/>
          <w:sz w:val="28"/>
          <w:szCs w:val="28"/>
        </w:rPr>
        <w:t xml:space="preserve"> комиссии, присутствующих в образовательной организации во время посещени</w:t>
      </w:r>
      <w:r w:rsidR="00E97E16">
        <w:rPr>
          <w:rFonts w:ascii="Nimbus Roman" w:hAnsi="Nimbus Roman"/>
          <w:sz w:val="28"/>
          <w:szCs w:val="28"/>
        </w:rPr>
        <w:t xml:space="preserve">я родителями школьной столовой, </w:t>
      </w:r>
      <w:r>
        <w:rPr>
          <w:rFonts w:ascii="Nimbus Roman" w:hAnsi="Nimbus Roman"/>
          <w:sz w:val="28"/>
          <w:szCs w:val="28"/>
        </w:rPr>
        <w:t>и (или) путём ознакомления с документацией о бракераже (бракераж готовой продукции), предусмотренной Российским законодательством.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2.3. Должны соблюдать санитарно-эпидемиологические </w:t>
      </w:r>
      <w:r w:rsidR="00E97E16">
        <w:rPr>
          <w:rFonts w:ascii="Nimbus Roman" w:hAnsi="Nimbus Roman"/>
          <w:sz w:val="28"/>
          <w:szCs w:val="28"/>
        </w:rPr>
        <w:t>условия при посещении столовой</w:t>
      </w:r>
      <w:r>
        <w:rPr>
          <w:rFonts w:ascii="Nimbus Roman" w:hAnsi="Nimbus Roman"/>
          <w:sz w:val="28"/>
          <w:szCs w:val="28"/>
        </w:rPr>
        <w:t>, т.е. наличие халата, головного убора, защитной маски, перчаток.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2.4. Предоставляют ответственному лицу МОУ Сертификат, подтверждающий наличие вакцинации от COVID-19, или сертификата ПЦР - исследования на COVID-19, полученные не позднее 72 часов</w:t>
      </w:r>
      <w:r w:rsidR="00E97E16">
        <w:rPr>
          <w:rFonts w:ascii="Nimbus Roman" w:hAnsi="Nimbus Roman"/>
          <w:sz w:val="28"/>
          <w:szCs w:val="28"/>
        </w:rPr>
        <w:t xml:space="preserve"> до момента посещения столовой </w:t>
      </w:r>
      <w:r>
        <w:rPr>
          <w:rFonts w:ascii="Nimbus Roman" w:hAnsi="Nimbus Roman"/>
          <w:sz w:val="28"/>
          <w:szCs w:val="28"/>
        </w:rPr>
        <w:t>в образовательной организации.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3. Заключительные положения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3.1. Содержание Порядка доводится до сведения родителей (законных представителей) обучающихся путём его размещения в информационном уголке и на сайте образовательной организации в информационно – телекоммуникационной сети общего пользования «Интернет», а также на общешкольном родительском собрании и родительских собраниях в классах.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3.2. Результаты проверки в обязательном порядке публикуются на сайте общеобразовательной организации после окончания проверки в течение 3-х дней.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3.3. Руководитель образовательной организации назначает сотрудников, ответственных за взаимодействие с родителями в рамках посещения школьной столовой (за их информирование, прием и рассмотрение заявок на посещение, согласование времени посещения, уведомление родителей о  результатах рассмотрения заявки, ведение предусмотренной Порядком документации), организует рассмотрение результатов посещения.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lastRenderedPageBreak/>
        <w:tab/>
        <w:t>3.4. Образовательная организация в лице ответственного сотрудника должна: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информировать родителей о порядке, режиме работы исполнителя услуги питания и действующих н</w:t>
      </w:r>
      <w:r w:rsidR="00E97E16">
        <w:rPr>
          <w:rFonts w:ascii="Nimbus Roman" w:hAnsi="Nimbus Roman"/>
          <w:sz w:val="28"/>
          <w:szCs w:val="28"/>
        </w:rPr>
        <w:t xml:space="preserve">а территории школьной столовой </w:t>
      </w:r>
      <w:r>
        <w:rPr>
          <w:rFonts w:ascii="Nimbus Roman" w:hAnsi="Nimbus Roman"/>
          <w:sz w:val="28"/>
          <w:szCs w:val="28"/>
        </w:rPr>
        <w:t>правилах поведения; родителей (законных представителей) обучающихся о содержании Порядка;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проводить разъяснения и инструктаж на тему посещени</w:t>
      </w:r>
      <w:r w:rsidR="00E97E16">
        <w:rPr>
          <w:rFonts w:ascii="Nimbus Roman" w:hAnsi="Nimbus Roman"/>
          <w:sz w:val="28"/>
          <w:szCs w:val="28"/>
        </w:rPr>
        <w:t>я родителями школьной столовой</w:t>
      </w:r>
      <w:r>
        <w:rPr>
          <w:rFonts w:ascii="Nimbus Roman" w:hAnsi="Nimbus Roman"/>
          <w:sz w:val="28"/>
          <w:szCs w:val="28"/>
        </w:rPr>
        <w:t>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организовать посещение родителями (законными предс</w:t>
      </w:r>
      <w:r w:rsidR="00E97E16">
        <w:rPr>
          <w:rFonts w:ascii="Nimbus Roman" w:hAnsi="Nimbus Roman"/>
          <w:sz w:val="28"/>
          <w:szCs w:val="28"/>
        </w:rPr>
        <w:t xml:space="preserve">тавителями) посещение столовой </w:t>
      </w:r>
      <w:r>
        <w:rPr>
          <w:rFonts w:ascii="Nimbus Roman" w:hAnsi="Nimbus Roman"/>
          <w:sz w:val="28"/>
          <w:szCs w:val="28"/>
        </w:rPr>
        <w:t>с соблюдением санитарно-эпидемиологических условий (наличие халата, головного убора, защитной маски, перчаток);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контролировать наличие у родителей (законных представителей) наличие вакцинации от COVID-19 или Сертификата ПЦР - исследования на COVID-19, полученного не позднее 72 часов до момента посещения столовой (буфета) в общеобразовательной организации;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>- проводить с сотрудниками исполнителя услуг питания разъяснения на тему посещения родителями школьной столовой и буфета.</w:t>
      </w:r>
    </w:p>
    <w:p w:rsidR="00096E74" w:rsidRDefault="009D7B5B">
      <w:pPr>
        <w:pStyle w:val="a5"/>
        <w:spacing w:after="0"/>
        <w:jc w:val="both"/>
      </w:pPr>
      <w:r>
        <w:rPr>
          <w:rFonts w:ascii="Nimbus Roman" w:hAnsi="Nimbus Roman"/>
          <w:sz w:val="28"/>
          <w:szCs w:val="28"/>
        </w:rPr>
        <w:tab/>
        <w:t xml:space="preserve">3.3. </w:t>
      </w:r>
      <w:proofErr w:type="gramStart"/>
      <w:r>
        <w:rPr>
          <w:rFonts w:ascii="Nimbus Roman" w:hAnsi="Nimbus Roman"/>
          <w:sz w:val="28"/>
          <w:szCs w:val="28"/>
        </w:rPr>
        <w:t>Контроль за</w:t>
      </w:r>
      <w:proofErr w:type="gramEnd"/>
      <w:r>
        <w:rPr>
          <w:rFonts w:ascii="Nimbus Roman" w:hAnsi="Nimbus Roman"/>
          <w:sz w:val="28"/>
          <w:szCs w:val="28"/>
        </w:rPr>
        <w:t xml:space="preserve"> реализацией Порядка осуществляет директор и иные органы управления образовательной организацией в соответствии с их компетенцией.</w:t>
      </w:r>
    </w:p>
    <w:p w:rsidR="00096E74" w:rsidRDefault="00096E74">
      <w:pPr>
        <w:pStyle w:val="a5"/>
        <w:spacing w:after="0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настоящего Положения — до замены новым.</w:t>
      </w:r>
    </w:p>
    <w:p w:rsidR="00096E74" w:rsidRDefault="00096E74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E74" w:rsidRDefault="009D7B5B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096E74" w:rsidRDefault="00096E74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E74" w:rsidRDefault="009D7B5B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</w:t>
      </w:r>
    </w:p>
    <w:p w:rsidR="00096E74" w:rsidRDefault="00096E74">
      <w:pPr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E74" w:rsidRDefault="009D7B5B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  <w:r>
        <w:rPr>
          <w:rFonts w:ascii="Nimbus Roman" w:hAnsi="Nimbus Roman" w:cs="Times New Roman"/>
          <w:bCs/>
          <w:sz w:val="28"/>
          <w:szCs w:val="28"/>
        </w:rPr>
        <w:t>С.С. Черняева</w:t>
      </w: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 w:cs="Times New Roman"/>
          <w:bCs/>
          <w:sz w:val="28"/>
          <w:szCs w:val="28"/>
        </w:rPr>
      </w:pPr>
    </w:p>
    <w:p w:rsidR="00CC34D1" w:rsidRDefault="00CC34D1">
      <w:pPr>
        <w:spacing w:before="280" w:after="280"/>
        <w:contextualSpacing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pStyle w:val="a5"/>
        <w:jc w:val="right"/>
      </w:pPr>
      <w:r>
        <w:t>УТВЕРЖДАЮ</w:t>
      </w:r>
    </w:p>
    <w:p w:rsidR="00096E74" w:rsidRDefault="009D7B5B">
      <w:pPr>
        <w:pStyle w:val="a5"/>
        <w:jc w:val="right"/>
      </w:pPr>
      <w:r>
        <w:t>Директор МОУ СШ №82</w:t>
      </w:r>
    </w:p>
    <w:p w:rsidR="00096E74" w:rsidRDefault="009D7B5B">
      <w:pPr>
        <w:pStyle w:val="a5"/>
        <w:jc w:val="right"/>
      </w:pPr>
      <w:r>
        <w:t xml:space="preserve">___________О.Н. </w:t>
      </w:r>
      <w:proofErr w:type="spellStart"/>
      <w:r>
        <w:t>Чирскова</w:t>
      </w:r>
      <w:proofErr w:type="spellEnd"/>
    </w:p>
    <w:p w:rsidR="00096E74" w:rsidRDefault="00096E74">
      <w:pPr>
        <w:pStyle w:val="a5"/>
        <w:jc w:val="right"/>
        <w:rPr>
          <w:sz w:val="28"/>
          <w:szCs w:val="28"/>
        </w:rPr>
      </w:pPr>
    </w:p>
    <w:p w:rsidR="00096E74" w:rsidRDefault="009D7B5B">
      <w:pPr>
        <w:pStyle w:val="a5"/>
        <w:spacing w:after="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посещения школьной столовой/буфета МОУ СШ №82 </w:t>
      </w:r>
    </w:p>
    <w:p w:rsidR="00096E74" w:rsidRDefault="009D7B5B">
      <w:pPr>
        <w:pStyle w:val="a5"/>
        <w:spacing w:after="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комиссией, осуществляющей  родительский контроль</w:t>
      </w:r>
    </w:p>
    <w:p w:rsidR="00096E74" w:rsidRDefault="00096E74">
      <w:pPr>
        <w:pStyle w:val="a5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5" w:type="dxa"/>
          <w:right w:w="5" w:type="dxa"/>
        </w:tblCellMar>
        <w:tblLook w:val="04A0"/>
      </w:tblPr>
      <w:tblGrid>
        <w:gridCol w:w="388"/>
        <w:gridCol w:w="2569"/>
        <w:gridCol w:w="3673"/>
        <w:gridCol w:w="3015"/>
      </w:tblGrid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посещения</w:t>
            </w:r>
          </w:p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(третья неделя</w:t>
            </w:r>
            <w:proofErr w:type="gramEnd"/>
          </w:p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текущего месяца)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Представители родительской общественности (ФИО родителя (законного представителя), класс</w:t>
            </w:r>
            <w:proofErr w:type="gram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от МОУ за сопровождение родителей</w:t>
            </w:r>
          </w:p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Митричева</w:t>
            </w:r>
            <w:proofErr w:type="spellEnd"/>
            <w:r>
              <w:rPr>
                <w:sz w:val="28"/>
                <w:szCs w:val="28"/>
              </w:rPr>
              <w:t xml:space="preserve"> Екатерина Дмитриевна, 4Б</w:t>
            </w:r>
          </w:p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Садыгова</w:t>
            </w:r>
            <w:proofErr w:type="spellEnd"/>
            <w:r>
              <w:rPr>
                <w:sz w:val="28"/>
                <w:szCs w:val="28"/>
              </w:rPr>
              <w:t xml:space="preserve"> Ирина Сергеевна, 4Б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Лешева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Михайловна, 11К</w:t>
            </w:r>
          </w:p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Девлекеева</w:t>
            </w:r>
            <w:proofErr w:type="spellEnd"/>
            <w:r>
              <w:rPr>
                <w:sz w:val="28"/>
                <w:szCs w:val="28"/>
              </w:rPr>
              <w:t xml:space="preserve"> Елена Петровна, 4Б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Беккерова</w:t>
            </w:r>
            <w:proofErr w:type="spellEnd"/>
            <w:r>
              <w:rPr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sz w:val="28"/>
                <w:szCs w:val="28"/>
              </w:rPr>
              <w:t>Ергалиевна</w:t>
            </w:r>
            <w:proofErr w:type="spellEnd"/>
            <w:r>
              <w:rPr>
                <w:sz w:val="28"/>
                <w:szCs w:val="28"/>
              </w:rPr>
              <w:t>, 2В</w:t>
            </w:r>
          </w:p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Холошевская</w:t>
            </w:r>
            <w:proofErr w:type="spellEnd"/>
            <w:r>
              <w:rPr>
                <w:sz w:val="28"/>
                <w:szCs w:val="28"/>
              </w:rPr>
              <w:t xml:space="preserve"> Анна Павловна, 2В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Светлана Владимировна, 1А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Людмила Ивановна, 1В</w:t>
            </w:r>
          </w:p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Евгения Сергеевна, 2А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Александровна, 1Б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Карагозян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Лорета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Ашотовна</w:t>
            </w:r>
            <w:proofErr w:type="spellEnd"/>
            <w:r>
              <w:rPr>
                <w:sz w:val="28"/>
                <w:szCs w:val="28"/>
              </w:rPr>
              <w:t>, 10К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Олеся Васильевна, 3Б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  <w:tr w:rsidR="00096E7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Маргарян</w:t>
            </w:r>
            <w:proofErr w:type="spellEnd"/>
            <w:r>
              <w:rPr>
                <w:sz w:val="28"/>
                <w:szCs w:val="28"/>
              </w:rPr>
              <w:t xml:space="preserve"> Евгения Николаевна, 3А</w:t>
            </w:r>
          </w:p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Акаев Сергей Владимирович, 3А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Черняева Софья Сергеевна, </w:t>
            </w:r>
            <w:proofErr w:type="gramStart"/>
            <w:r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питания</w:t>
            </w:r>
          </w:p>
        </w:tc>
      </w:tr>
    </w:tbl>
    <w:p w:rsidR="00096E74" w:rsidRDefault="00096E74">
      <w:pPr>
        <w:pStyle w:val="a5"/>
        <w:jc w:val="center"/>
        <w:rPr>
          <w:sz w:val="28"/>
          <w:szCs w:val="28"/>
        </w:rPr>
      </w:pPr>
    </w:p>
    <w:p w:rsidR="00096E74" w:rsidRDefault="00096E74">
      <w:pPr>
        <w:pStyle w:val="a5"/>
        <w:jc w:val="center"/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right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CC34D1" w:rsidRDefault="00CC34D1">
      <w:pPr>
        <w:pStyle w:val="a5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pStyle w:val="a5"/>
        <w:jc w:val="right"/>
        <w:rPr>
          <w:i/>
          <w:iCs/>
          <w:sz w:val="28"/>
          <w:szCs w:val="28"/>
        </w:rPr>
      </w:pPr>
      <w:r>
        <w:rPr>
          <w:rFonts w:ascii="Nimbus Roman" w:hAnsi="Nimbus Roman"/>
          <w:b/>
          <w:bCs/>
          <w:i/>
          <w:iCs/>
          <w:sz w:val="28"/>
          <w:szCs w:val="28"/>
        </w:rPr>
        <w:t>Приложение 2</w:t>
      </w:r>
    </w:p>
    <w:p w:rsidR="00096E74" w:rsidRDefault="009D7B5B">
      <w:pPr>
        <w:pStyle w:val="a5"/>
        <w:spacing w:after="0"/>
        <w:jc w:val="right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Директору__________________</w:t>
      </w:r>
    </w:p>
    <w:p w:rsidR="00096E74" w:rsidRDefault="009D7B5B">
      <w:pPr>
        <w:pStyle w:val="a5"/>
        <w:spacing w:after="0"/>
        <w:jc w:val="right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lastRenderedPageBreak/>
        <w:t>____________________________</w:t>
      </w:r>
    </w:p>
    <w:p w:rsidR="00096E74" w:rsidRDefault="009D7B5B">
      <w:pPr>
        <w:pStyle w:val="a5"/>
        <w:spacing w:after="0"/>
        <w:jc w:val="right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____________________________</w:t>
      </w:r>
    </w:p>
    <w:p w:rsidR="00096E74" w:rsidRDefault="009D7B5B">
      <w:pPr>
        <w:pStyle w:val="a5"/>
        <w:spacing w:after="0"/>
        <w:jc w:val="right"/>
        <w:rPr>
          <w:sz w:val="20"/>
          <w:szCs w:val="20"/>
        </w:rPr>
      </w:pPr>
      <w:r>
        <w:rPr>
          <w:rFonts w:ascii="Nimbus Roman" w:hAnsi="Nimbus Roman"/>
          <w:i/>
          <w:iCs/>
          <w:sz w:val="20"/>
          <w:szCs w:val="20"/>
        </w:rPr>
        <w:t>(ФИО родителя, законного представителя)</w:t>
      </w:r>
    </w:p>
    <w:p w:rsidR="00096E74" w:rsidRDefault="009D7B5B">
      <w:pPr>
        <w:pStyle w:val="a5"/>
        <w:spacing w:after="0"/>
        <w:jc w:val="right"/>
        <w:rPr>
          <w:sz w:val="20"/>
          <w:szCs w:val="20"/>
        </w:rPr>
      </w:pPr>
      <w:proofErr w:type="gramStart"/>
      <w:r>
        <w:rPr>
          <w:rFonts w:ascii="Nimbus Roman" w:hAnsi="Nimbus Roman"/>
          <w:sz w:val="28"/>
          <w:szCs w:val="28"/>
        </w:rPr>
        <w:t>проживающего</w:t>
      </w:r>
      <w:proofErr w:type="gramEnd"/>
      <w:r>
        <w:rPr>
          <w:rFonts w:ascii="Nimbus Roman" w:hAnsi="Nimbus Roman"/>
          <w:sz w:val="28"/>
          <w:szCs w:val="28"/>
        </w:rPr>
        <w:t xml:space="preserve"> по адресу:_____</w:t>
      </w:r>
    </w:p>
    <w:p w:rsidR="00096E74" w:rsidRDefault="009D7B5B">
      <w:pPr>
        <w:pStyle w:val="a5"/>
        <w:spacing w:after="0"/>
        <w:jc w:val="right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____________________________</w:t>
      </w:r>
    </w:p>
    <w:p w:rsidR="00096E74" w:rsidRDefault="009D7B5B">
      <w:pPr>
        <w:pStyle w:val="a5"/>
        <w:spacing w:after="0"/>
        <w:jc w:val="right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тел.:_______________________</w:t>
      </w:r>
    </w:p>
    <w:p w:rsidR="00096E74" w:rsidRDefault="00096E74">
      <w:pPr>
        <w:pStyle w:val="a5"/>
        <w:spacing w:after="0"/>
        <w:jc w:val="right"/>
        <w:rPr>
          <w:sz w:val="28"/>
          <w:szCs w:val="28"/>
        </w:rPr>
      </w:pPr>
    </w:p>
    <w:p w:rsidR="00096E74" w:rsidRDefault="00096E74">
      <w:pPr>
        <w:pStyle w:val="a5"/>
        <w:jc w:val="right"/>
        <w:rPr>
          <w:sz w:val="28"/>
          <w:szCs w:val="28"/>
        </w:rPr>
      </w:pPr>
    </w:p>
    <w:p w:rsidR="00096E74" w:rsidRDefault="009D7B5B">
      <w:pPr>
        <w:pStyle w:val="a5"/>
        <w:jc w:val="center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Заявка на участие в проверке организации питания</w:t>
      </w:r>
    </w:p>
    <w:p w:rsidR="00096E74" w:rsidRDefault="00096E74">
      <w:pPr>
        <w:pStyle w:val="a5"/>
        <w:jc w:val="center"/>
        <w:rPr>
          <w:sz w:val="28"/>
          <w:szCs w:val="28"/>
        </w:rPr>
      </w:pPr>
    </w:p>
    <w:p w:rsidR="00096E74" w:rsidRDefault="009D7B5B">
      <w:pPr>
        <w:pStyle w:val="a5"/>
        <w:jc w:val="both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Я</w:t>
      </w:r>
      <w:proofErr w:type="gramStart"/>
      <w:r>
        <w:rPr>
          <w:rFonts w:ascii="Nimbus Roman" w:hAnsi="Nimbus Roman"/>
          <w:sz w:val="28"/>
          <w:szCs w:val="28"/>
        </w:rPr>
        <w:t>,_____________________________________________________,</w:t>
      </w:r>
      <w:proofErr w:type="gramEnd"/>
      <w:r>
        <w:rPr>
          <w:rFonts w:ascii="Nimbus Roman" w:hAnsi="Nimbus Roman"/>
          <w:sz w:val="28"/>
          <w:szCs w:val="28"/>
        </w:rPr>
        <w:t xml:space="preserve">законный </w:t>
      </w:r>
      <w:proofErr w:type="spellStart"/>
      <w:r>
        <w:rPr>
          <w:rFonts w:ascii="Nimbus Roman" w:hAnsi="Nimbus Roman"/>
          <w:sz w:val="28"/>
          <w:szCs w:val="28"/>
        </w:rPr>
        <w:t>представитель____________________________________</w:t>
      </w:r>
      <w:proofErr w:type="spellEnd"/>
      <w:r>
        <w:rPr>
          <w:rFonts w:ascii="Nimbus Roman" w:hAnsi="Nimbus Roman"/>
          <w:sz w:val="28"/>
          <w:szCs w:val="28"/>
        </w:rPr>
        <w:t>(</w:t>
      </w:r>
      <w:r>
        <w:rPr>
          <w:rFonts w:ascii="Nimbus Roman" w:hAnsi="Nimbus Roman"/>
          <w:i/>
          <w:iCs/>
          <w:sz w:val="28"/>
          <w:szCs w:val="28"/>
        </w:rPr>
        <w:t>ФИО обучающегося</w:t>
      </w:r>
      <w:r>
        <w:rPr>
          <w:rFonts w:ascii="Nimbus Roman" w:hAnsi="Nimbus Roman"/>
          <w:sz w:val="28"/>
          <w:szCs w:val="28"/>
        </w:rPr>
        <w:t>), обучающегося в _________ классе, прошу включить меня в график посещения школьной столовой (буфета), а также в состав комиссии, осуществляющей родительский контроль за организацией питания в общеобразовательной организации.</w:t>
      </w: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Дата посещения____________</w:t>
      </w: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Время посещения___________</w:t>
      </w: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Цель посещения_________________________________________________</w:t>
      </w: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96E74" w:rsidRDefault="00096E74">
      <w:pPr>
        <w:pStyle w:val="a5"/>
        <w:jc w:val="both"/>
        <w:rPr>
          <w:sz w:val="28"/>
          <w:szCs w:val="28"/>
        </w:rPr>
      </w:pPr>
    </w:p>
    <w:p w:rsidR="00096E74" w:rsidRDefault="00096E74">
      <w:pPr>
        <w:pStyle w:val="a5"/>
        <w:jc w:val="both"/>
        <w:rPr>
          <w:sz w:val="28"/>
          <w:szCs w:val="28"/>
        </w:rPr>
      </w:pP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                                                          _________/_______________</w:t>
      </w:r>
    </w:p>
    <w:p w:rsidR="00096E74" w:rsidRDefault="009D7B5B">
      <w:pPr>
        <w:pStyle w:val="a5"/>
        <w:spacing w:after="0"/>
        <w:jc w:val="both"/>
        <w:rPr>
          <w:sz w:val="28"/>
          <w:szCs w:val="28"/>
        </w:rPr>
      </w:pPr>
      <w:r>
        <w:rPr>
          <w:rFonts w:ascii="Nimbus Roman" w:hAnsi="Nimbus Roman"/>
          <w:i/>
          <w:iCs/>
          <w:sz w:val="20"/>
          <w:szCs w:val="20"/>
        </w:rPr>
        <w:t>(дата)     (подпись) / (расшифровка подписи)</w:t>
      </w:r>
    </w:p>
    <w:p w:rsidR="00096E74" w:rsidRDefault="009D7B5B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  <w:br/>
      </w: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096E74">
      <w:pPr>
        <w:pStyle w:val="a5"/>
        <w:jc w:val="both"/>
        <w:rPr>
          <w:rFonts w:ascii="Nimbus Roman" w:hAnsi="Nimbus Roman"/>
          <w:b/>
          <w:bCs/>
          <w:sz w:val="28"/>
          <w:szCs w:val="28"/>
        </w:rPr>
      </w:pPr>
    </w:p>
    <w:p w:rsidR="00096E74" w:rsidRDefault="009D7B5B">
      <w:pPr>
        <w:pStyle w:val="a5"/>
        <w:jc w:val="right"/>
        <w:rPr>
          <w:rFonts w:ascii="Nimbus Roman" w:hAnsi="Nimbus Roman"/>
          <w:b/>
          <w:bCs/>
          <w:i/>
          <w:iCs/>
          <w:sz w:val="28"/>
          <w:szCs w:val="28"/>
        </w:rPr>
      </w:pPr>
      <w:r>
        <w:rPr>
          <w:rFonts w:ascii="Nimbus Roman" w:hAnsi="Nimbus Roman"/>
          <w:b/>
          <w:bCs/>
          <w:i/>
          <w:iCs/>
          <w:sz w:val="28"/>
          <w:szCs w:val="28"/>
        </w:rPr>
        <w:t>Приложение 3</w:t>
      </w:r>
    </w:p>
    <w:p w:rsidR="00096E74" w:rsidRDefault="00096E74">
      <w:pPr>
        <w:pStyle w:val="a5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jc w:val="center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  <w:lastRenderedPageBreak/>
        <w:t>Акт проверки организации питания</w:t>
      </w:r>
    </w:p>
    <w:p w:rsidR="00096E74" w:rsidRDefault="009D7B5B">
      <w:pPr>
        <w:pStyle w:val="a5"/>
        <w:spacing w:after="0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№</w:t>
      </w:r>
      <w:proofErr w:type="spellStart"/>
      <w:r>
        <w:rPr>
          <w:rFonts w:ascii="Nimbus Roman" w:hAnsi="Nimbus Roman"/>
          <w:sz w:val="28"/>
          <w:szCs w:val="28"/>
        </w:rPr>
        <w:t>________в</w:t>
      </w:r>
      <w:proofErr w:type="spellEnd"/>
      <w:r>
        <w:rPr>
          <w:rFonts w:ascii="Nimbus Roman" w:hAnsi="Nimbus Roman"/>
          <w:sz w:val="28"/>
          <w:szCs w:val="28"/>
        </w:rPr>
        <w:t>______________________________________________</w:t>
      </w:r>
    </w:p>
    <w:p w:rsidR="00096E74" w:rsidRDefault="009D7B5B">
      <w:pPr>
        <w:pStyle w:val="a5"/>
        <w:spacing w:after="0"/>
        <w:jc w:val="center"/>
        <w:rPr>
          <w:rFonts w:ascii="Nimbus Roman" w:hAnsi="Nimbus Roman"/>
          <w:i/>
          <w:iCs/>
          <w:sz w:val="20"/>
          <w:szCs w:val="20"/>
        </w:rPr>
      </w:pPr>
      <w:r>
        <w:rPr>
          <w:rFonts w:ascii="Nimbus Roman" w:hAnsi="Nimbus Roman"/>
          <w:i/>
          <w:iCs/>
          <w:sz w:val="20"/>
          <w:szCs w:val="20"/>
        </w:rPr>
        <w:t>(наименование образовательной организации)</w:t>
      </w:r>
    </w:p>
    <w:p w:rsidR="00096E74" w:rsidRDefault="00096E74">
      <w:pPr>
        <w:pStyle w:val="a5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«____»_________20___г.</w:t>
      </w:r>
    </w:p>
    <w:p w:rsidR="00096E74" w:rsidRDefault="00096E74">
      <w:pPr>
        <w:pStyle w:val="a5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Комиссией по </w:t>
      </w:r>
      <w:proofErr w:type="gramStart"/>
      <w:r>
        <w:rPr>
          <w:rFonts w:ascii="Nimbus Roman" w:hAnsi="Nimbus Roman"/>
          <w:sz w:val="28"/>
          <w:szCs w:val="28"/>
        </w:rPr>
        <w:t>контролю за</w:t>
      </w:r>
      <w:proofErr w:type="gramEnd"/>
      <w:r>
        <w:rPr>
          <w:rFonts w:ascii="Nimbus Roman" w:hAnsi="Nimbus Roman"/>
          <w:sz w:val="28"/>
          <w:szCs w:val="28"/>
        </w:rPr>
        <w:t xml:space="preserve"> организацией и качеством питания, в составе:</w:t>
      </w:r>
    </w:p>
    <w:p w:rsidR="00096E74" w:rsidRDefault="009D7B5B">
      <w:pPr>
        <w:pStyle w:val="a5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74" w:rsidRDefault="009D7B5B">
      <w:pPr>
        <w:pStyle w:val="a5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проведена проверка организации питания в отделении</w:t>
      </w:r>
      <w:proofErr w:type="gramStart"/>
      <w:r>
        <w:rPr>
          <w:rFonts w:ascii="Nimbus Roman" w:hAnsi="Nimbus Roman"/>
          <w:sz w:val="28"/>
          <w:szCs w:val="28"/>
        </w:rPr>
        <w:t xml:space="preserve"> (-</w:t>
      </w:r>
      <w:proofErr w:type="spellStart"/>
      <w:proofErr w:type="gramEnd"/>
      <w:r>
        <w:rPr>
          <w:rFonts w:ascii="Nimbus Roman" w:hAnsi="Nimbus Roman"/>
          <w:sz w:val="28"/>
          <w:szCs w:val="28"/>
        </w:rPr>
        <w:t>ях</w:t>
      </w:r>
      <w:proofErr w:type="spellEnd"/>
      <w:r>
        <w:rPr>
          <w:rFonts w:ascii="Nimbus Roman" w:hAnsi="Nimbus Roman"/>
          <w:sz w:val="28"/>
          <w:szCs w:val="28"/>
        </w:rPr>
        <w:t>) ____________________________________________________________________</w:t>
      </w:r>
    </w:p>
    <w:p w:rsidR="00096E74" w:rsidRDefault="009D7B5B">
      <w:pPr>
        <w:pStyle w:val="a5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по адресу</w:t>
      </w:r>
      <w:proofErr w:type="gramStart"/>
      <w:r>
        <w:rPr>
          <w:rFonts w:ascii="Nimbus Roman" w:hAnsi="Nimbus Roman"/>
          <w:sz w:val="28"/>
          <w:szCs w:val="28"/>
        </w:rPr>
        <w:t xml:space="preserve"> (-</w:t>
      </w:r>
      <w:proofErr w:type="spellStart"/>
      <w:proofErr w:type="gramEnd"/>
      <w:r>
        <w:rPr>
          <w:rFonts w:ascii="Nimbus Roman" w:hAnsi="Nimbus Roman"/>
          <w:sz w:val="28"/>
          <w:szCs w:val="28"/>
        </w:rPr>
        <w:t>ам</w:t>
      </w:r>
      <w:proofErr w:type="spellEnd"/>
      <w:r>
        <w:rPr>
          <w:rFonts w:ascii="Nimbus Roman" w:hAnsi="Nimbus Roman"/>
          <w:sz w:val="28"/>
          <w:szCs w:val="28"/>
        </w:rPr>
        <w:t>):_______________________________________________________</w:t>
      </w:r>
    </w:p>
    <w:p w:rsidR="00096E74" w:rsidRDefault="009D7B5B">
      <w:pPr>
        <w:pStyle w:val="a5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Основание проведения проверки:________________________________________________________________________________________________________________________________</w:t>
      </w:r>
    </w:p>
    <w:p w:rsidR="00096E74" w:rsidRDefault="00096E74">
      <w:pPr>
        <w:pStyle w:val="a5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Цель проверки: осуществление контроля </w:t>
      </w:r>
      <w:proofErr w:type="gramStart"/>
      <w:r>
        <w:rPr>
          <w:rFonts w:ascii="Nimbus Roman" w:hAnsi="Nimbus Roman"/>
          <w:sz w:val="28"/>
          <w:szCs w:val="28"/>
        </w:rPr>
        <w:t>за</w:t>
      </w:r>
      <w:proofErr w:type="gramEnd"/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состоянием пищеблока и обеденного зала;</w:t>
      </w:r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наличием утвержденного меню;</w:t>
      </w:r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соответствие завтрака/обеда утвержденному меню;</w:t>
      </w:r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соблюдением </w:t>
      </w:r>
      <w:proofErr w:type="gramStart"/>
      <w:r>
        <w:rPr>
          <w:rFonts w:ascii="Nimbus Roman" w:hAnsi="Nimbus Roman"/>
          <w:sz w:val="28"/>
          <w:szCs w:val="28"/>
        </w:rPr>
        <w:t>обучающимися</w:t>
      </w:r>
      <w:proofErr w:type="gramEnd"/>
      <w:r>
        <w:rPr>
          <w:rFonts w:ascii="Nimbus Roman" w:hAnsi="Nimbus Roman"/>
          <w:sz w:val="28"/>
          <w:szCs w:val="28"/>
        </w:rPr>
        <w:t xml:space="preserve"> личной гигиены;</w:t>
      </w:r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работой </w:t>
      </w:r>
      <w:proofErr w:type="spellStart"/>
      <w:r>
        <w:rPr>
          <w:rFonts w:ascii="Nimbus Roman" w:hAnsi="Nimbus Roman"/>
          <w:sz w:val="28"/>
          <w:szCs w:val="28"/>
        </w:rPr>
        <w:t>бракеражной</w:t>
      </w:r>
      <w:proofErr w:type="spellEnd"/>
      <w:r>
        <w:rPr>
          <w:rFonts w:ascii="Nimbus Roman" w:hAnsi="Nimbus Roman"/>
          <w:sz w:val="28"/>
          <w:szCs w:val="28"/>
        </w:rPr>
        <w:t xml:space="preserve"> комиссии;</w:t>
      </w:r>
    </w:p>
    <w:p w:rsidR="00096E74" w:rsidRDefault="009D7B5B">
      <w:pPr>
        <w:pStyle w:val="a5"/>
        <w:numPr>
          <w:ilvl w:val="0"/>
          <w:numId w:val="1"/>
        </w:numPr>
        <w:spacing w:after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качеством готовой продукции (блюд).</w:t>
      </w: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  <w:tab/>
      </w:r>
    </w:p>
    <w:p w:rsidR="00096E74" w:rsidRDefault="009D7B5B">
      <w:pPr>
        <w:pStyle w:val="a5"/>
        <w:spacing w:after="0"/>
        <w:jc w:val="both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/>
          <w:b/>
          <w:bCs/>
          <w:sz w:val="28"/>
          <w:szCs w:val="28"/>
        </w:rPr>
        <w:t>В ходе проверки установлено:</w:t>
      </w:r>
    </w:p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tbl>
      <w:tblPr>
        <w:tblW w:w="964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52"/>
        <w:gridCol w:w="6230"/>
        <w:gridCol w:w="1307"/>
        <w:gridCol w:w="1256"/>
      </w:tblGrid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Нет</w:t>
            </w: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Блюдо выглядит аппетитно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Наличие ежедневного меню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Соответствие блюда ежедневному меню (пункт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2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Еда вкусная (если нет, то в ином указать органолептические свойства — цвет, запах, вкус)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Основное блюдо горячее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Блюдо качественное (нет 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горелого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, плесени и т.д.)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Отсутствуют сколы на столовой посуде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Зал приема пищи чистый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Обеденные столы чистые (протертые)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Спецодежда у персонала столовой чистая и опрятная (наличие малок и перчаток)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</w:tbl>
    <w:p w:rsidR="00096E74" w:rsidRDefault="00096E74">
      <w:pPr>
        <w:pStyle w:val="a5"/>
        <w:spacing w:after="0"/>
        <w:jc w:val="both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Проверкой установлено (иное):______________________________________________________________________________________________________________________________________________________________________________________________________</w:t>
      </w:r>
    </w:p>
    <w:p w:rsidR="00096E74" w:rsidRDefault="00096E74">
      <w:pPr>
        <w:pStyle w:val="a5"/>
        <w:spacing w:after="0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</w:r>
      <w:r>
        <w:rPr>
          <w:rFonts w:ascii="Nimbus Roman" w:hAnsi="Nimbus Roman"/>
          <w:b/>
          <w:bCs/>
          <w:sz w:val="28"/>
          <w:szCs w:val="28"/>
        </w:rPr>
        <w:t>Полнота потребления блюд и продукции основного, дополнительного меню</w:t>
      </w:r>
      <w:r>
        <w:rPr>
          <w:rFonts w:ascii="Nimbus Roman" w:hAnsi="Nimbus Roman"/>
          <w:sz w:val="28"/>
          <w:szCs w:val="28"/>
        </w:rPr>
        <w:t xml:space="preserve"> (из расчета: кол-во не съеденных порций / общее кол-во накрытых блюд) </w:t>
      </w:r>
      <w:r>
        <w:rPr>
          <w:rFonts w:ascii="Nimbus Roman" w:hAnsi="Nimbus Roman"/>
          <w:b/>
          <w:bCs/>
          <w:sz w:val="28"/>
          <w:szCs w:val="28"/>
        </w:rPr>
        <w:t xml:space="preserve">=______% не </w:t>
      </w:r>
      <w:proofErr w:type="spellStart"/>
      <w:r>
        <w:rPr>
          <w:rFonts w:ascii="Nimbus Roman" w:hAnsi="Nimbus Roman"/>
          <w:b/>
          <w:bCs/>
          <w:sz w:val="28"/>
          <w:szCs w:val="28"/>
        </w:rPr>
        <w:t>съедаемости</w:t>
      </w:r>
      <w:proofErr w:type="spellEnd"/>
      <w:r>
        <w:rPr>
          <w:rFonts w:ascii="Nimbus Roman" w:hAnsi="Nimbus Roman"/>
          <w:b/>
          <w:bCs/>
          <w:sz w:val="28"/>
          <w:szCs w:val="28"/>
        </w:rPr>
        <w:t xml:space="preserve"> блюд (определяется визуально).</w:t>
      </w:r>
    </w:p>
    <w:p w:rsidR="00096E74" w:rsidRDefault="00096E74">
      <w:pPr>
        <w:pStyle w:val="a5"/>
        <w:spacing w:after="0"/>
        <w:rPr>
          <w:b/>
          <w:bCs/>
        </w:rPr>
      </w:pP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</w:r>
      <w:r>
        <w:rPr>
          <w:rFonts w:ascii="Nimbus Roman" w:hAnsi="Nimbus Roman"/>
          <w:b/>
          <w:bCs/>
          <w:sz w:val="28"/>
          <w:szCs w:val="28"/>
        </w:rPr>
        <w:t>ВЫВОДЫ И ПРЕДЛОЖЕНИЯ:</w:t>
      </w: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Члены комиссии (ФИО, подпись):</w:t>
      </w:r>
    </w:p>
    <w:p w:rsidR="00096E74" w:rsidRDefault="009D7B5B">
      <w:pPr>
        <w:pStyle w:val="a5"/>
        <w:spacing w:after="0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74" w:rsidRDefault="00096E74">
      <w:pPr>
        <w:pStyle w:val="a5"/>
        <w:spacing w:after="0"/>
        <w:jc w:val="right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Приложение 4</w:t>
      </w:r>
    </w:p>
    <w:p w:rsidR="00096E74" w:rsidRDefault="00096E74">
      <w:pPr>
        <w:pStyle w:val="a5"/>
        <w:spacing w:after="0"/>
        <w:rPr>
          <w:rFonts w:ascii="Nimbus Roman" w:hAnsi="Nimbus Roman"/>
          <w:sz w:val="28"/>
          <w:szCs w:val="28"/>
        </w:rPr>
      </w:pPr>
    </w:p>
    <w:p w:rsidR="00096E74" w:rsidRDefault="009D7B5B">
      <w:pPr>
        <w:pStyle w:val="a5"/>
        <w:spacing w:after="0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lastRenderedPageBreak/>
        <w:t>Оценочный лист (заполняется по желанию)</w:t>
      </w:r>
    </w:p>
    <w:p w:rsidR="00096E74" w:rsidRDefault="00096E74">
      <w:pPr>
        <w:pStyle w:val="a5"/>
        <w:spacing w:after="0"/>
        <w:rPr>
          <w:rFonts w:ascii="Nimbus Roman" w:hAnsi="Nimbus Roman"/>
          <w:sz w:val="28"/>
          <w:szCs w:val="28"/>
        </w:rPr>
      </w:pPr>
    </w:p>
    <w:p w:rsidR="00096E74" w:rsidRDefault="00096E74">
      <w:pPr>
        <w:pStyle w:val="a5"/>
        <w:spacing w:after="0"/>
        <w:rPr>
          <w:rFonts w:ascii="Nimbus Roman" w:hAnsi="Nimbus Roman"/>
          <w:sz w:val="28"/>
          <w:szCs w:val="28"/>
        </w:rPr>
      </w:pPr>
    </w:p>
    <w:tbl>
      <w:tblPr>
        <w:tblW w:w="964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52"/>
        <w:gridCol w:w="6230"/>
        <w:gridCol w:w="1307"/>
        <w:gridCol w:w="1256"/>
      </w:tblGrid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Nimbus Roman" w:hAnsi="Nimbus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b/>
                <w:bCs/>
                <w:sz w:val="28"/>
                <w:szCs w:val="28"/>
              </w:rPr>
            </w:pPr>
            <w:r>
              <w:rPr>
                <w:rFonts w:ascii="Nimbus Roman" w:hAnsi="Nimbus Roman"/>
                <w:b/>
                <w:bCs/>
                <w:sz w:val="28"/>
                <w:szCs w:val="28"/>
              </w:rPr>
              <w:t>Нет</w:t>
            </w: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Блюдо выглядит аппетитно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Наличие ежедневного меню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Соответствие блюда ежедневному меню (пункт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2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Еда вкусная (если нет, то в ином указать органолептические свойства — цвет, запах, вкус)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Основное блюдо горячее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Блюдо качественное (нет 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горелого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, плесени и т.д.)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Отсутствуют сколы на столовой посуде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Зал приема пищи чистый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Обеденные столы чистые (протертые)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  <w:tr w:rsidR="00096E7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9D7B5B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Спецодежда у персонала столовой чистая и опрятная (наличие малок и перчаток)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4" w:rsidRDefault="00096E74">
            <w:pPr>
              <w:pStyle w:val="a8"/>
              <w:spacing w:before="57" w:after="57"/>
              <w:rPr>
                <w:rFonts w:ascii="Nimbus Roman" w:hAnsi="Nimbus Roman"/>
                <w:sz w:val="28"/>
                <w:szCs w:val="28"/>
              </w:rPr>
            </w:pPr>
          </w:p>
        </w:tc>
      </w:tr>
    </w:tbl>
    <w:p w:rsidR="00096E74" w:rsidRDefault="00096E74"/>
    <w:p w:rsidR="00096E74" w:rsidRDefault="00096E74"/>
    <w:p w:rsidR="00096E74" w:rsidRDefault="009D7B5B">
      <w:pPr>
        <w:rPr>
          <w:sz w:val="28"/>
          <w:szCs w:val="28"/>
        </w:rPr>
      </w:pPr>
      <w:r>
        <w:rPr>
          <w:sz w:val="28"/>
          <w:szCs w:val="28"/>
        </w:rPr>
        <w:tab/>
        <w:t>Иное:___________________________________________________________________________________________________________________________________</w:t>
      </w:r>
    </w:p>
    <w:p w:rsidR="00096E74" w:rsidRDefault="00096E74">
      <w:pPr>
        <w:rPr>
          <w:sz w:val="28"/>
          <w:szCs w:val="28"/>
        </w:rPr>
      </w:pPr>
    </w:p>
    <w:p w:rsidR="00096E74" w:rsidRDefault="00096E74">
      <w:pPr>
        <w:rPr>
          <w:sz w:val="28"/>
          <w:szCs w:val="28"/>
        </w:rPr>
      </w:pPr>
    </w:p>
    <w:p w:rsidR="00096E74" w:rsidRDefault="009D7B5B">
      <w:pPr>
        <w:rPr>
          <w:sz w:val="28"/>
          <w:szCs w:val="28"/>
        </w:rPr>
      </w:pPr>
      <w:r>
        <w:rPr>
          <w:sz w:val="28"/>
          <w:szCs w:val="28"/>
        </w:rPr>
        <w:t>Заполнено:___________________________________________________________</w:t>
      </w:r>
    </w:p>
    <w:p w:rsidR="00096E74" w:rsidRDefault="009D7B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(ФИО родителя (законного представителя), участвовавшего в проверке)</w:t>
      </w:r>
    </w:p>
    <w:sectPr w:rsidR="00096E74" w:rsidSect="00096E7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0B28"/>
    <w:multiLevelType w:val="multilevel"/>
    <w:tmpl w:val="58DA0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B450A"/>
    <w:multiLevelType w:val="multilevel"/>
    <w:tmpl w:val="9C6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96E74"/>
    <w:rsid w:val="00096E74"/>
    <w:rsid w:val="005E3DE9"/>
    <w:rsid w:val="009D7B5B"/>
    <w:rsid w:val="00CC34D1"/>
    <w:rsid w:val="00E9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B678D4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B678D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rsid w:val="00B678D4"/>
    <w:pPr>
      <w:spacing w:after="140" w:line="276" w:lineRule="auto"/>
    </w:pPr>
  </w:style>
  <w:style w:type="paragraph" w:styleId="a6">
    <w:name w:val="List"/>
    <w:basedOn w:val="a5"/>
    <w:rsid w:val="00B678D4"/>
  </w:style>
  <w:style w:type="paragraph" w:customStyle="1" w:styleId="Caption">
    <w:name w:val="Caption"/>
    <w:basedOn w:val="a"/>
    <w:qFormat/>
    <w:rsid w:val="00B678D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78D4"/>
    <w:pPr>
      <w:suppressLineNumbers/>
    </w:pPr>
  </w:style>
  <w:style w:type="paragraph" w:customStyle="1" w:styleId="a8">
    <w:name w:val="Содержимое таблицы"/>
    <w:basedOn w:val="a"/>
    <w:qFormat/>
    <w:rsid w:val="00B678D4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B678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17</cp:revision>
  <cp:lastPrinted>2024-02-14T15:44:00Z</cp:lastPrinted>
  <dcterms:created xsi:type="dcterms:W3CDTF">2023-07-27T16:04:00Z</dcterms:created>
  <dcterms:modified xsi:type="dcterms:W3CDTF">2024-02-19T07:20:00Z</dcterms:modified>
  <dc:language>ru-RU</dc:language>
</cp:coreProperties>
</file>